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20" w:rsidRPr="00EB05B1" w:rsidRDefault="00581E20" w:rsidP="00AA6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308" w:rsidRPr="000E02D3" w:rsidRDefault="00415308" w:rsidP="00415308">
      <w:pPr>
        <w:pStyle w:val="12"/>
        <w:jc w:val="center"/>
        <w:rPr>
          <w:rFonts w:ascii="Times New Roman" w:hAnsi="Times New Roman" w:cs="Times New Roman"/>
          <w:b/>
          <w:color w:val="auto"/>
        </w:rPr>
      </w:pPr>
      <w:r w:rsidRPr="000E02D3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 xml:space="preserve">Памятка родителям </w:t>
      </w:r>
      <w:r w:rsidR="00581E20" w:rsidRPr="000E02D3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r w:rsidRPr="000E02D3">
        <w:rPr>
          <w:rFonts w:ascii="Times New Roman" w:hAnsi="Times New Roman" w:cs="Times New Roman"/>
          <w:b/>
          <w:color w:val="auto"/>
        </w:rPr>
        <w:t>ЗС</w:t>
      </w:r>
      <w:r w:rsidR="00BE0A43" w:rsidRPr="000E02D3">
        <w:rPr>
          <w:rFonts w:ascii="Times New Roman" w:hAnsi="Times New Roman" w:cs="Times New Roman"/>
          <w:b/>
          <w:color w:val="auto"/>
        </w:rPr>
        <w:t>ДОЛ «РОМАНТИКА»</w:t>
      </w:r>
    </w:p>
    <w:p w:rsidR="00415308" w:rsidRPr="00EB05B1" w:rsidRDefault="00415308" w:rsidP="00415308">
      <w:pPr>
        <w:pStyle w:val="1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B05B1" w:rsidRDefault="00F513A7" w:rsidP="00EB05B1">
      <w:pPr>
        <w:pStyle w:val="2"/>
        <w:shd w:val="clear" w:color="auto" w:fill="FFFFFF"/>
        <w:spacing w:before="0" w:after="255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EB05B1">
        <w:rPr>
          <w:rStyle w:val="a4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EB05B1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Уведомляем Вас, что в</w:t>
      </w:r>
      <w:r w:rsidR="0008465C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415308" w:rsidRPr="00EB05B1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связи с </w:t>
      </w:r>
      <w:r w:rsidRPr="00EB05B1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внесением изменений в санитарно-эпидемиологические правила СП 3.1/2.4.3598-20 «</w:t>
      </w:r>
      <w:r w:rsidRPr="00EB05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B05B1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Pr="00EB05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инфекции (COVID-19)"</w:t>
      </w:r>
      <w:r w:rsidRPr="00EB05B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EB05B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от 29.03.2021 г:</w:t>
      </w:r>
    </w:p>
    <w:p w:rsidR="00EB05B1" w:rsidRPr="0085733B" w:rsidRDefault="00F513A7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</w:pP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О</w:t>
      </w:r>
      <w:r w:rsidR="00415308"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существляется одномоментный заезд</w:t>
      </w: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– выезд </w:t>
      </w:r>
      <w:r w:rsidR="00EB05B1"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в  лагерь (в один день)</w:t>
      </w:r>
      <w:r w:rsidR="00415308"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всех детей</w:t>
      </w: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и сотрудников</w:t>
      </w:r>
      <w:r w:rsidR="00EB05B1"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;</w:t>
      </w:r>
      <w:r w:rsidR="00415308"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</w:t>
      </w:r>
    </w:p>
    <w:p w:rsidR="00EB05B1" w:rsidRPr="0085733B" w:rsidRDefault="00EB05B1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На период всей смены (21 день) выезд детей за пределы </w:t>
      </w:r>
      <w:r w:rsidRPr="0085733B">
        <w:rPr>
          <w:rFonts w:ascii="Times New Roman" w:hAnsi="Times New Roman" w:cs="Times New Roman"/>
          <w:color w:val="auto"/>
          <w:sz w:val="22"/>
          <w:szCs w:val="22"/>
        </w:rPr>
        <w:t>лагеря не допускается;</w:t>
      </w:r>
    </w:p>
    <w:p w:rsidR="00F513A7" w:rsidRPr="0085733B" w:rsidRDefault="00EB05B1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</w:pP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На период всей смены</w:t>
      </w:r>
      <w:r w:rsidRPr="0085733B"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</w:t>
      </w:r>
      <w:r w:rsidRPr="0085733B">
        <w:rPr>
          <w:rFonts w:ascii="Times New Roman" w:hAnsi="Times New Roman" w:cs="Times New Roman"/>
          <w:color w:val="auto"/>
          <w:sz w:val="22"/>
          <w:szCs w:val="22"/>
          <w:lang w:eastAsia="ar-SA"/>
        </w:rPr>
        <w:t>(21 день) посещение детей  не допускается</w:t>
      </w:r>
      <w:r w:rsidRPr="0085733B">
        <w:rPr>
          <w:rFonts w:ascii="Times New Roman" w:hAnsi="Times New Roman" w:cs="Times New Roman"/>
          <w:b w:val="0"/>
          <w:sz w:val="22"/>
          <w:szCs w:val="22"/>
          <w:lang w:eastAsia="ar-SA"/>
        </w:rPr>
        <w:t>.</w:t>
      </w:r>
    </w:p>
    <w:p w:rsidR="00EB05B1" w:rsidRPr="00EB05B1" w:rsidRDefault="00176FBB" w:rsidP="00176FBB">
      <w:pPr>
        <w:pStyle w:val="12"/>
        <w:jc w:val="center"/>
        <w:rPr>
          <w:rFonts w:ascii="Times New Roman" w:hAnsi="Times New Roman" w:cs="Times New Roman"/>
          <w:b/>
          <w:color w:val="auto"/>
        </w:rPr>
      </w:pPr>
      <w:r w:rsidRPr="00EB05B1">
        <w:rPr>
          <w:rFonts w:ascii="Times New Roman" w:hAnsi="Times New Roman" w:cs="Times New Roman"/>
          <w:b/>
          <w:color w:val="auto"/>
        </w:rPr>
        <w:t>РАСПОРЯДОК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96"/>
      </w:tblGrid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b/>
                <w:color w:val="auto"/>
              </w:rPr>
            </w:pPr>
            <w:r w:rsidRPr="00EB05B1">
              <w:rPr>
                <w:rFonts w:ascii="Times New Roman" w:hAnsi="Times New Roman" w:cs="Times New Roman"/>
                <w:b/>
                <w:color w:val="auto"/>
              </w:rPr>
              <w:t>Время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b/>
                <w:color w:val="auto"/>
              </w:rPr>
            </w:pPr>
            <w:r w:rsidRPr="00EB05B1">
              <w:rPr>
                <w:rFonts w:ascii="Times New Roman" w:hAnsi="Times New Roman" w:cs="Times New Roman"/>
                <w:b/>
                <w:color w:val="auto"/>
              </w:rPr>
              <w:t>Основные элементы режима дня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08:00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Подъём и уборка постели. Умывание, утренние процедуры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08:30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«Бодрячок», утренняя зарядка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08:45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Операция «Уют», уборка закрепленной территории.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09:00</w:t>
            </w:r>
            <w:r w:rsidR="00415308" w:rsidRPr="00EB05B1">
              <w:rPr>
                <w:rStyle w:val="Bodytext12pt1"/>
                <w:color w:val="auto"/>
              </w:rPr>
              <w:t xml:space="preserve"> -10:00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Завтрак</w:t>
            </w:r>
          </w:p>
        </w:tc>
      </w:tr>
      <w:tr w:rsidR="00176FBB" w:rsidRPr="00EB05B1" w:rsidTr="00BE0A43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415308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10:1</w:t>
            </w:r>
            <w:r w:rsidR="00176FBB" w:rsidRPr="00EB05B1">
              <w:rPr>
                <w:rStyle w:val="Bodytext12pt1"/>
                <w:color w:val="auto"/>
              </w:rPr>
              <w:t>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Работа по плану отрядов. Работа кружков и секций. Занятия по интересам. Лечебные процедуры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13:00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Обед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14:00 – 16:00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Послеобеденный дневной отдых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16:15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Полдник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16:30 – 18:00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Отрядное время. Занятия в кружках, спортивных секциях, подготовка к вечернему мероприятию. Занятия по интересам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18:00- 18:30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Ужин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18:30 – 19:30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Репетиция к вечернему мероприятию. Вечернее мероприятие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21:00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Второй ужин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21:15 – 22:00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 xml:space="preserve">Отрядные огоньки, дискотека 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22:00 – 22:15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 xml:space="preserve">Гигиенические процедуры, подготовка ко сну 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22:15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 xml:space="preserve">Отбой </w:t>
            </w:r>
          </w:p>
        </w:tc>
      </w:tr>
      <w:tr w:rsidR="00176FBB" w:rsidRPr="00EB05B1" w:rsidTr="00176F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Style w:val="Bodytext12pt1"/>
                <w:color w:val="auto"/>
              </w:rPr>
            </w:pPr>
            <w:r w:rsidRPr="00EB05B1">
              <w:rPr>
                <w:rStyle w:val="Bodytext12pt1"/>
                <w:color w:val="auto"/>
              </w:rPr>
              <w:t>22:15 – 08:00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B" w:rsidRPr="00EB05B1" w:rsidRDefault="00176FBB" w:rsidP="00176FBB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EB05B1">
              <w:rPr>
                <w:rFonts w:ascii="Times New Roman" w:hAnsi="Times New Roman" w:cs="Times New Roman"/>
                <w:color w:val="auto"/>
              </w:rPr>
              <w:t xml:space="preserve">Сон </w:t>
            </w:r>
          </w:p>
        </w:tc>
      </w:tr>
    </w:tbl>
    <w:p w:rsidR="00426B13" w:rsidRPr="00EB05B1" w:rsidRDefault="00426B13" w:rsidP="000D7312">
      <w:pPr>
        <w:pStyle w:val="a3"/>
        <w:tabs>
          <w:tab w:val="left" w:pos="0"/>
          <w:tab w:val="left" w:pos="426"/>
          <w:tab w:val="left" w:pos="993"/>
        </w:tabs>
        <w:spacing w:before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5B1">
        <w:rPr>
          <w:rFonts w:ascii="Times New Roman" w:hAnsi="Times New Roman"/>
          <w:b/>
          <w:sz w:val="24"/>
          <w:szCs w:val="24"/>
        </w:rPr>
        <w:t>НЕ РЕКОМЕНДУЕТСЯ</w:t>
      </w:r>
      <w:r w:rsidRPr="00EB05B1">
        <w:rPr>
          <w:rFonts w:ascii="Times New Roman" w:hAnsi="Times New Roman"/>
          <w:sz w:val="24"/>
          <w:szCs w:val="24"/>
        </w:rPr>
        <w:t xml:space="preserve"> давать ребенку с собой  драгоценные украшения,</w:t>
      </w:r>
      <w:r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363B2"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дорогостоящие</w:t>
      </w:r>
      <w:r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предметы и большие суммы денег</w:t>
      </w:r>
      <w:r w:rsidR="00D363B2"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. (Администрация за сохранность </w:t>
      </w:r>
      <w:r w:rsidR="008F7CDB"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материальных ценностей </w:t>
      </w:r>
      <w:r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ответственности не несет)</w:t>
      </w:r>
      <w:r w:rsidR="00D363B2"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:rsidR="00581E20" w:rsidRPr="00EB05B1" w:rsidRDefault="00D363B2" w:rsidP="000D7312">
      <w:pPr>
        <w:pStyle w:val="a3"/>
        <w:tabs>
          <w:tab w:val="left" w:pos="0"/>
          <w:tab w:val="left" w:pos="426"/>
          <w:tab w:val="left" w:pos="993"/>
        </w:tabs>
        <w:spacing w:before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5B1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 xml:space="preserve">ЗАПРЕЩЕНА </w:t>
      </w:r>
      <w:r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п</w:t>
      </w:r>
      <w:r w:rsidR="00581E20" w:rsidRPr="00EB05B1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ередача детям скоропортящихся продуктов питания: пицца, молочные и мясные продукты, кондитерские изделия (торты), консервированные продукты, грибы, пирожки с начинкой, фрукты и овощи в большом количестве.</w:t>
      </w:r>
    </w:p>
    <w:p w:rsidR="00EB05B1" w:rsidRPr="00EB05B1" w:rsidRDefault="000D7312" w:rsidP="000D7312">
      <w:pPr>
        <w:pStyle w:val="a5"/>
        <w:tabs>
          <w:tab w:val="left" w:pos="0"/>
          <w:tab w:val="left" w:pos="426"/>
        </w:tabs>
        <w:spacing w:line="336" w:lineRule="atLeast"/>
        <w:ind w:left="0"/>
        <w:jc w:val="both"/>
        <w:textAlignment w:val="baseline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B05B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РОДИТЕЛИ ОБЯЗАНЫ ПРОВЕСТИ БЕСЕДУ С РЕБЕНКОМ О КАТЕГОРИЧЕСКОМ ЗАПРЕТЕ В ЛАГЕРЕ</w:t>
      </w:r>
      <w:r w:rsidR="00581E20" w:rsidRPr="00EB05B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курения, употребления</w:t>
      </w:r>
      <w:r w:rsidR="00581E20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наркотических средств и алког</w:t>
      </w:r>
      <w:r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ольных напитков, самостоятельного купания в водоемах, порчи и посягательстве на имущество других людей и Лагеря, создания</w:t>
      </w:r>
      <w:r w:rsidR="00581E20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угрозы жизни и здоровью окружающих людей, выход</w:t>
      </w:r>
      <w:r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</w:t>
      </w:r>
      <w:r w:rsidR="00581E20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за территорию лагеря без сопровождающих лиц. Нарушение вышеуказанн</w:t>
      </w:r>
      <w:r w:rsidR="00D363B2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ого,</w:t>
      </w:r>
      <w:r w:rsidR="00581E20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влечет за собой немедленную отправку из лагеря домой за счет родит</w:t>
      </w:r>
      <w:r w:rsidR="00EB05B1" w:rsidRPr="00EB05B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елей. </w:t>
      </w:r>
    </w:p>
    <w:p w:rsidR="0085733B" w:rsidRDefault="00581E20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05B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Стоимость путевки за неиспользованное время в вышеперечисленных</w:t>
      </w:r>
    </w:p>
    <w:p w:rsidR="00581E20" w:rsidRPr="0085733B" w:rsidRDefault="00581E20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05B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случаях не возвращается</w:t>
      </w:r>
      <w:r w:rsidR="0085733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81E20" w:rsidRPr="00EB05B1" w:rsidRDefault="00581E20" w:rsidP="000D7312">
      <w:pPr>
        <w:spacing w:line="336" w:lineRule="atLeast"/>
        <w:ind w:firstLine="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B05B1" w:rsidRDefault="00EB05B1" w:rsidP="00BE0A43">
      <w:pPr>
        <w:pStyle w:val="3"/>
        <w:spacing w:before="0" w:line="240" w:lineRule="auto"/>
        <w:jc w:val="center"/>
        <w:textAlignment w:val="baseline"/>
        <w:rPr>
          <w:rStyle w:val="a4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</w:rPr>
      </w:pPr>
    </w:p>
    <w:p w:rsidR="00EB05B1" w:rsidRDefault="00EB05B1" w:rsidP="00BE0A43">
      <w:pPr>
        <w:pStyle w:val="3"/>
        <w:spacing w:before="0" w:line="240" w:lineRule="auto"/>
        <w:jc w:val="center"/>
        <w:textAlignment w:val="baseline"/>
        <w:rPr>
          <w:rStyle w:val="a4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</w:rPr>
      </w:pPr>
    </w:p>
    <w:p w:rsidR="00BE0A43" w:rsidRPr="0085733B" w:rsidRDefault="0085733B" w:rsidP="00BE0A43">
      <w:pPr>
        <w:pStyle w:val="3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85733B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Памятка родителям </w:t>
      </w:r>
      <w:r w:rsidRPr="0085733B">
        <w:rPr>
          <w:rFonts w:ascii="Times New Roman" w:hAnsi="Times New Roman" w:cs="Times New Roman"/>
          <w:color w:val="auto"/>
          <w:sz w:val="24"/>
          <w:szCs w:val="24"/>
        </w:rPr>
        <w:t>ЗСДОЛ</w:t>
      </w:r>
      <w:r w:rsidR="00EE734A" w:rsidRPr="0085733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«</w:t>
      </w:r>
      <w:r w:rsidRPr="0085733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ЗВЕЗДОЧКА</w:t>
      </w:r>
      <w:r w:rsidR="00EE734A" w:rsidRPr="0085733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»</w:t>
      </w:r>
    </w:p>
    <w:p w:rsidR="0085733B" w:rsidRPr="0085733B" w:rsidRDefault="0085733B" w:rsidP="0085733B">
      <w:pPr>
        <w:pStyle w:val="2"/>
        <w:shd w:val="clear" w:color="auto" w:fill="FFFFFF"/>
        <w:spacing w:before="0" w:after="255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85733B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Уведомляем Вас, что в</w:t>
      </w:r>
      <w:r w:rsidR="0008465C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Pr="0085733B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связи с внесением изменений в санитарно-эпидемиологические правила СП 3.1/2.4.3598-20 «</w:t>
      </w:r>
      <w:r w:rsidRPr="008573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733B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Pr="008573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инфекции (COVID-19)"</w:t>
      </w:r>
      <w:r w:rsidRPr="0085733B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85733B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от 29.03.2021 г:</w:t>
      </w:r>
    </w:p>
    <w:p w:rsidR="0085733B" w:rsidRPr="0085733B" w:rsidRDefault="0085733B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85733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Осуществляется одномоментный заезд – выезд в  лагерь (в один день) всех детей и сотрудников; </w:t>
      </w:r>
    </w:p>
    <w:p w:rsidR="0085733B" w:rsidRPr="0085733B" w:rsidRDefault="0085733B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33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На период всей смены (21 день) выезд детей за пределы </w:t>
      </w:r>
      <w:r w:rsidRPr="0085733B">
        <w:rPr>
          <w:rFonts w:ascii="Times New Roman" w:hAnsi="Times New Roman" w:cs="Times New Roman"/>
          <w:color w:val="auto"/>
          <w:sz w:val="24"/>
          <w:szCs w:val="24"/>
        </w:rPr>
        <w:t>лагеря не допускается;</w:t>
      </w:r>
    </w:p>
    <w:p w:rsidR="00BE0A43" w:rsidRPr="0085733B" w:rsidRDefault="0085733B" w:rsidP="0085733B">
      <w:pPr>
        <w:pStyle w:val="2"/>
        <w:numPr>
          <w:ilvl w:val="0"/>
          <w:numId w:val="13"/>
        </w:numPr>
        <w:shd w:val="clear" w:color="auto" w:fill="FFFFFF"/>
        <w:spacing w:before="0" w:after="255" w:line="240" w:lineRule="auto"/>
        <w:ind w:left="284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85733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На период всей смены</w:t>
      </w:r>
      <w:r w:rsidRPr="0085733B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85733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(21 день) посещение детей  не допускается</w:t>
      </w:r>
      <w:r w:rsidRPr="0085733B">
        <w:rPr>
          <w:rFonts w:ascii="Times New Roman" w:hAnsi="Times New Roman" w:cs="Times New Roman"/>
          <w:b w:val="0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Look w:val="00A0"/>
      </w:tblPr>
      <w:tblGrid>
        <w:gridCol w:w="10091"/>
        <w:gridCol w:w="222"/>
      </w:tblGrid>
      <w:tr w:rsidR="009A6B36" w:rsidRPr="0085733B" w:rsidTr="0085733B">
        <w:tc>
          <w:tcPr>
            <w:tcW w:w="10091" w:type="dxa"/>
          </w:tcPr>
          <w:p w:rsidR="009A6B36" w:rsidRPr="0085733B" w:rsidRDefault="009A6B36" w:rsidP="00EE73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5733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РАСПОРЯДОК ДНЯ </w:t>
            </w:r>
          </w:p>
        </w:tc>
        <w:tc>
          <w:tcPr>
            <w:tcW w:w="222" w:type="dxa"/>
          </w:tcPr>
          <w:p w:rsidR="009A6B36" w:rsidRPr="0085733B" w:rsidRDefault="009A6B36" w:rsidP="00CC0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bidi="en-US"/>
              </w:rPr>
            </w:pPr>
          </w:p>
        </w:tc>
      </w:tr>
      <w:tr w:rsidR="009A6B36" w:rsidRPr="0085733B" w:rsidTr="0085733B">
        <w:tc>
          <w:tcPr>
            <w:tcW w:w="10091" w:type="dxa"/>
          </w:tcPr>
          <w:tbl>
            <w:tblPr>
              <w:tblW w:w="987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581"/>
              <w:gridCol w:w="7297"/>
            </w:tblGrid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</w:pPr>
                  <w:proofErr w:type="spellStart"/>
                  <w:r w:rsidRPr="0085733B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  <w:t>Время</w:t>
                  </w:r>
                  <w:proofErr w:type="spellEnd"/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</w:pPr>
                  <w:proofErr w:type="spellStart"/>
                  <w:r w:rsidRPr="0085733B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  <w:t>Основные</w:t>
                  </w:r>
                  <w:proofErr w:type="spellEnd"/>
                  <w:r w:rsidRPr="0085733B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  <w:t xml:space="preserve"> </w:t>
                  </w:r>
                  <w:proofErr w:type="spellStart"/>
                  <w:r w:rsidRPr="0085733B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  <w:t>элементы</w:t>
                  </w:r>
                  <w:proofErr w:type="spellEnd"/>
                  <w:r w:rsidRPr="0085733B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lang w:val="en-US" w:bidi="en-US"/>
                    </w:rPr>
                    <w:t xml:space="preserve"> режима дня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08.30- 08.45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Подъём и уборка постели. Умывание, утренние процедуры.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08.45- 09.00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Утренняя зарядка.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09.00- 09.15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Линейка.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09.20- 09.45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Завтрак.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09.45 - 10.00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Общественно полезный труд.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10.00- 10.30</w:t>
                  </w:r>
                </w:p>
              </w:tc>
              <w:tc>
                <w:tcPr>
                  <w:tcW w:w="72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Работа кружков и секций.</w:t>
                  </w:r>
                </w:p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Отрядное время</w:t>
                  </w:r>
                </w:p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Занятия по интересам.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10.30 - 12.30</w:t>
                  </w:r>
                </w:p>
              </w:tc>
              <w:tc>
                <w:tcPr>
                  <w:tcW w:w="72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Lucida Sans Unicode" w:hAnsi="Calibri" w:cs="Tahoma"/>
                      <w:color w:val="000000"/>
                      <w:kern w:val="3"/>
                      <w:lang w:val="en-US" w:bidi="en-US"/>
                    </w:rPr>
                  </w:pP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12.30 - 13.30</w:t>
                  </w:r>
                </w:p>
              </w:tc>
              <w:tc>
                <w:tcPr>
                  <w:tcW w:w="72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Lucida Sans Unicode" w:hAnsi="Calibri" w:cs="Tahoma"/>
                      <w:color w:val="000000"/>
                      <w:kern w:val="3"/>
                      <w:lang w:val="en-US" w:bidi="en-US"/>
                    </w:rPr>
                  </w:pP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13.30- 14.00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Обед.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14.00- 16.00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Послеобеденный дневной отдых.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16.05-16.30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Полдник.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16.30- 17.00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Отрядное время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17.00- 18.30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Занятия в кружках, спортивных секциях, разновозрастных группах, и объединениях.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18.30 - 19.00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Занятия по интересам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19.00- 19.30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Ужин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19.45- 20.45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Вечернее мероприятие.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 xml:space="preserve"> 20.45- 21.30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Дискотека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21.30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Второй ужин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21.30 - 22.00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Вечерние огоньки (1,2,3 отряды)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21.30- 22.00</w:t>
                  </w:r>
                </w:p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22.00- 22.30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bidi="en-US"/>
                    </w:rPr>
                    <w:t>Вечерний туалет, подготовка ко сну (4,5,6 отряды) Вечерний туалет, подготовка ко сну (1,2,3 отряды)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22.00- 22.30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Отбой (младшие отряды - 4,5,6 отряды)</w:t>
                  </w:r>
                </w:p>
              </w:tc>
            </w:tr>
            <w:tr w:rsidR="009A6B36" w:rsidRPr="0085733B" w:rsidTr="009A6B36">
              <w:trPr>
                <w:trHeight w:val="170"/>
              </w:trPr>
              <w:tc>
                <w:tcPr>
                  <w:tcW w:w="2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22.30  –  08.30</w:t>
                  </w:r>
                </w:p>
              </w:tc>
              <w:tc>
                <w:tcPr>
                  <w:tcW w:w="7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6B36" w:rsidRPr="0085733B" w:rsidRDefault="009A6B36" w:rsidP="00CC0D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</w:pPr>
                  <w:r w:rsidRPr="0085733B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lang w:val="en-US" w:bidi="en-US"/>
                    </w:rPr>
                    <w:t>Сон детей</w:t>
                  </w:r>
                </w:p>
              </w:tc>
            </w:tr>
          </w:tbl>
          <w:p w:rsidR="009A6B36" w:rsidRPr="0085733B" w:rsidRDefault="009A6B36" w:rsidP="00CC0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22" w:type="dxa"/>
          </w:tcPr>
          <w:p w:rsidR="009A6B36" w:rsidRPr="0085733B" w:rsidRDefault="009A6B36" w:rsidP="00CC0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9A6B36" w:rsidRPr="0085733B" w:rsidRDefault="009A6B36" w:rsidP="009A6B36">
      <w:pPr>
        <w:pStyle w:val="a3"/>
        <w:tabs>
          <w:tab w:val="left" w:pos="0"/>
          <w:tab w:val="left" w:pos="426"/>
          <w:tab w:val="left" w:pos="993"/>
        </w:tabs>
        <w:spacing w:before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33B">
        <w:rPr>
          <w:rFonts w:ascii="Times New Roman" w:hAnsi="Times New Roman"/>
          <w:b/>
          <w:sz w:val="24"/>
          <w:szCs w:val="24"/>
        </w:rPr>
        <w:t>НЕ РЕКОМЕНДУЕТСЯ</w:t>
      </w:r>
      <w:r w:rsidRPr="0085733B">
        <w:rPr>
          <w:rFonts w:ascii="Times New Roman" w:hAnsi="Times New Roman"/>
          <w:sz w:val="24"/>
          <w:szCs w:val="24"/>
        </w:rPr>
        <w:t xml:space="preserve"> давать ребенку с собой  драгоценные украшения,</w:t>
      </w:r>
      <w:r w:rsidRPr="0085733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дорогостоящие предметы и большие суммы денег. (Администрация за сохранность материальных ценностей ответственности не несет).</w:t>
      </w:r>
    </w:p>
    <w:p w:rsidR="009A6B36" w:rsidRPr="0085733B" w:rsidRDefault="009A6B36" w:rsidP="009A6B36">
      <w:pPr>
        <w:pStyle w:val="a3"/>
        <w:tabs>
          <w:tab w:val="left" w:pos="0"/>
          <w:tab w:val="left" w:pos="426"/>
          <w:tab w:val="left" w:pos="993"/>
        </w:tabs>
        <w:spacing w:before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33B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 xml:space="preserve">ЗАПРЕЩЕНА </w:t>
      </w:r>
      <w:r w:rsidRPr="0085733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передача детям скоропортящихся продуктов питания: пицца, молочные и мясные продукты, кондитерские изделия (торты), консервированные продукты, грибы, пирожки с начинкой, фрукты и овощи в большом количестве.</w:t>
      </w:r>
    </w:p>
    <w:p w:rsidR="0085733B" w:rsidRPr="0085733B" w:rsidRDefault="009A6B36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both"/>
        <w:textAlignment w:val="baseline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85733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РОДИТЕЛИ ОБЯЗАНЫ ПРОВЕСТИ БЕСЕДУ С РЕБЕНКОМ О КАТЕГОРИЧЕСКОМ ЗАПРЕТЕ В ЛАГЕРЕ:</w:t>
      </w:r>
      <w:r w:rsidRPr="0085733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курения, употребления наркотических средств и алкогольных напитков, самостоятельного купания в водоемах, порчи и посягательстве на имущество других людей и Лагеря, создания угрозы жизни и здоровью окружающих людей, выхода за территорию лагеря без сопровождающих лиц. Нарушение вышеуказанного, влечет за собой немедленную отправку из лагеря домой за счет родителей.</w:t>
      </w:r>
    </w:p>
    <w:p w:rsidR="0085733B" w:rsidRPr="0085733B" w:rsidRDefault="009A6B36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5733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5733B" w:rsidRPr="0085733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Стоимость путевки за неиспользованное время в вышеперечисленных</w:t>
      </w:r>
    </w:p>
    <w:p w:rsidR="0085733B" w:rsidRDefault="0085733B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5733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случаях не возвращается.</w:t>
      </w:r>
    </w:p>
    <w:p w:rsidR="007D4F93" w:rsidRDefault="007D4F93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4F93" w:rsidRDefault="007D4F93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4F93" w:rsidRDefault="007D4F93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4F93" w:rsidRDefault="007D4F93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4F93" w:rsidRPr="00416D63" w:rsidRDefault="007D4F9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63">
        <w:rPr>
          <w:rFonts w:ascii="Times New Roman" w:hAnsi="Times New Roman" w:cs="Times New Roman"/>
          <w:b/>
          <w:sz w:val="28"/>
          <w:szCs w:val="28"/>
        </w:rPr>
        <w:t>ИНФОРМАЦИЯ ДЛЯ ОТЪЕЗЖАЮЩИХ</w:t>
      </w:r>
    </w:p>
    <w:p w:rsidR="007D4F93" w:rsidRPr="00416D63" w:rsidRDefault="001C095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F93" w:rsidRPr="00416D63">
        <w:rPr>
          <w:rFonts w:ascii="Times New Roman" w:hAnsi="Times New Roman" w:cs="Times New Roman"/>
          <w:b/>
          <w:sz w:val="28"/>
          <w:szCs w:val="28"/>
        </w:rPr>
        <w:t>ДОЛ «ЗВЕЗДОЧКА»</w:t>
      </w: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ребенка в лагерь необходимо:</w:t>
      </w: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0DEE">
        <w:rPr>
          <w:rFonts w:ascii="Times New Roman" w:hAnsi="Times New Roman" w:cs="Times New Roman"/>
          <w:sz w:val="28"/>
          <w:szCs w:val="28"/>
        </w:rPr>
        <w:t xml:space="preserve"> (ф.079/у)  </w:t>
      </w:r>
      <w:r>
        <w:rPr>
          <w:rFonts w:ascii="Times New Roman" w:hAnsi="Times New Roman" w:cs="Times New Roman"/>
          <w:sz w:val="28"/>
          <w:szCs w:val="28"/>
        </w:rPr>
        <w:t>оформление у врача-педиатра.</w:t>
      </w: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мед. полис (+его копия),</w:t>
      </w:r>
    </w:p>
    <w:p w:rsidR="007D4F93" w:rsidRPr="006723E0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3E0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 w:rsidRPr="006723E0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723E0">
        <w:rPr>
          <w:rFonts w:ascii="Times New Roman" w:hAnsi="Times New Roman" w:cs="Times New Roman"/>
          <w:sz w:val="28"/>
          <w:szCs w:val="28"/>
        </w:rPr>
        <w:t>. окружении от врача –педиатра за 3 дня до отъезда.</w:t>
      </w: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 энтеробиоз (действителен в течении 1 мес.)</w:t>
      </w: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прививок (+его копия)</w:t>
      </w: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согласие.</w:t>
      </w:r>
    </w:p>
    <w:p w:rsidR="007D4F93" w:rsidRDefault="007D4F93" w:rsidP="007D4F93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3C81">
        <w:rPr>
          <w:rFonts w:ascii="Times New Roman" w:hAnsi="Times New Roman" w:cs="Times New Roman"/>
          <w:sz w:val="28"/>
          <w:szCs w:val="28"/>
        </w:rPr>
        <w:t>Свидетельство о рождении (копия</w:t>
      </w:r>
      <w:r>
        <w:rPr>
          <w:rFonts w:ascii="Times New Roman" w:hAnsi="Times New Roman" w:cs="Times New Roman"/>
          <w:sz w:val="28"/>
          <w:szCs w:val="28"/>
        </w:rPr>
        <w:t>, либо копия паспорта</w:t>
      </w:r>
      <w:r w:rsidRPr="00B13C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93" w:rsidRDefault="007D4F9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93" w:rsidRDefault="007D4F9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93" w:rsidRPr="00416D63" w:rsidRDefault="007D4F9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63">
        <w:rPr>
          <w:rFonts w:ascii="Times New Roman" w:hAnsi="Times New Roman" w:cs="Times New Roman"/>
          <w:b/>
          <w:sz w:val="28"/>
          <w:szCs w:val="28"/>
        </w:rPr>
        <w:t>ИНФОРМАЦИЯ ДЛЯ ОТЪЕЗЖАЮЩИХ</w:t>
      </w:r>
    </w:p>
    <w:p w:rsidR="007D4F93" w:rsidRDefault="001C095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ЗСДОЛ «РОМАНТИКА»</w:t>
      </w:r>
    </w:p>
    <w:p w:rsidR="001C0953" w:rsidRPr="00416D63" w:rsidRDefault="001C0953" w:rsidP="007D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(лагерь санаторно-курортного типа)</w:t>
      </w: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ребенка в санаторные лагеря необходимо:</w:t>
      </w:r>
    </w:p>
    <w:p w:rsidR="007D4F93" w:rsidRDefault="007D4F93" w:rsidP="007D4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Санаторно-курортная карта</w:t>
      </w:r>
      <w:r w:rsidR="00110DEE">
        <w:rPr>
          <w:rFonts w:ascii="Times New Roman" w:hAnsi="Times New Roman" w:cs="Times New Roman"/>
          <w:sz w:val="28"/>
          <w:szCs w:val="28"/>
        </w:rPr>
        <w:t xml:space="preserve">(ф.076/у)  </w:t>
      </w:r>
      <w:r>
        <w:rPr>
          <w:rFonts w:ascii="Times New Roman" w:hAnsi="Times New Roman" w:cs="Times New Roman"/>
          <w:sz w:val="28"/>
          <w:szCs w:val="28"/>
        </w:rPr>
        <w:t>–оформление у врача-педиатра.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 энтеробиоз (действителен в течении 1 мес.)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врача дерматолога за 3 дня до отъезда 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окружении от врача –педиатра за 3 дня до отъезда.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прививок (+его копия)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(+его копия).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согласие.</w:t>
      </w:r>
    </w:p>
    <w:p w:rsidR="007D4F93" w:rsidRDefault="007D4F93" w:rsidP="007D4F93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3C81">
        <w:rPr>
          <w:rFonts w:ascii="Times New Roman" w:hAnsi="Times New Roman" w:cs="Times New Roman"/>
          <w:sz w:val="28"/>
          <w:szCs w:val="28"/>
        </w:rPr>
        <w:t>Свидетельство о рождении (копия</w:t>
      </w:r>
      <w:r>
        <w:rPr>
          <w:rFonts w:ascii="Times New Roman" w:hAnsi="Times New Roman" w:cs="Times New Roman"/>
          <w:sz w:val="28"/>
          <w:szCs w:val="28"/>
        </w:rPr>
        <w:t>, либо копия паспорта</w:t>
      </w:r>
      <w:r w:rsidRPr="00B13C81">
        <w:rPr>
          <w:rFonts w:ascii="Times New Roman" w:hAnsi="Times New Roman" w:cs="Times New Roman"/>
          <w:sz w:val="28"/>
          <w:szCs w:val="28"/>
        </w:rPr>
        <w:t>)</w:t>
      </w:r>
    </w:p>
    <w:p w:rsidR="007D4F93" w:rsidRPr="0085733B" w:rsidRDefault="007D4F93" w:rsidP="0085733B">
      <w:pPr>
        <w:pStyle w:val="a5"/>
        <w:tabs>
          <w:tab w:val="left" w:pos="0"/>
          <w:tab w:val="left" w:pos="426"/>
        </w:tabs>
        <w:spacing w:line="336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7D4F93" w:rsidRPr="0085733B" w:rsidSect="00176FBB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CA4"/>
    <w:multiLevelType w:val="hybridMultilevel"/>
    <w:tmpl w:val="C448BA9C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77369C0"/>
    <w:multiLevelType w:val="hybridMultilevel"/>
    <w:tmpl w:val="87A6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20F5"/>
    <w:multiLevelType w:val="hybridMultilevel"/>
    <w:tmpl w:val="00D8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4D8D"/>
    <w:multiLevelType w:val="multilevel"/>
    <w:tmpl w:val="7982D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EA20EF"/>
    <w:multiLevelType w:val="hybridMultilevel"/>
    <w:tmpl w:val="3FCC0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7B03"/>
    <w:multiLevelType w:val="hybridMultilevel"/>
    <w:tmpl w:val="BC187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265BA"/>
    <w:multiLevelType w:val="hybridMultilevel"/>
    <w:tmpl w:val="B5669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41E0D"/>
    <w:multiLevelType w:val="hybridMultilevel"/>
    <w:tmpl w:val="9D0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6B91"/>
    <w:multiLevelType w:val="multilevel"/>
    <w:tmpl w:val="C696D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B86B9B"/>
    <w:multiLevelType w:val="hybridMultilevel"/>
    <w:tmpl w:val="CEA6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E26"/>
    <w:multiLevelType w:val="hybridMultilevel"/>
    <w:tmpl w:val="2C949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3038"/>
    <w:multiLevelType w:val="hybridMultilevel"/>
    <w:tmpl w:val="1D1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5605"/>
    <w:multiLevelType w:val="hybridMultilevel"/>
    <w:tmpl w:val="371A560A"/>
    <w:lvl w:ilvl="0" w:tplc="4F12B390">
      <w:start w:val="1"/>
      <w:numFmt w:val="decimal"/>
      <w:lvlText w:val="%1."/>
      <w:lvlJc w:val="left"/>
      <w:pPr>
        <w:ind w:left="1005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A542B78"/>
    <w:multiLevelType w:val="multilevel"/>
    <w:tmpl w:val="ADA65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  <w:color w:val="343434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  <w:color w:val="343434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  <w:color w:val="343434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  <w:color w:val="343434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  <w:color w:val="343434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  <w:color w:val="343434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  <w:color w:val="343434"/>
        <w:sz w:val="24"/>
      </w:rPr>
    </w:lvl>
  </w:abstractNum>
  <w:abstractNum w:abstractNumId="14">
    <w:nsid w:val="7BA37E57"/>
    <w:multiLevelType w:val="hybridMultilevel"/>
    <w:tmpl w:val="C64A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9C3"/>
    <w:rsid w:val="00080CD1"/>
    <w:rsid w:val="0008465C"/>
    <w:rsid w:val="000D7312"/>
    <w:rsid w:val="000E02D3"/>
    <w:rsid w:val="00110DEE"/>
    <w:rsid w:val="00176FBB"/>
    <w:rsid w:val="00187470"/>
    <w:rsid w:val="001C0953"/>
    <w:rsid w:val="001F11E4"/>
    <w:rsid w:val="002335A1"/>
    <w:rsid w:val="002F51BD"/>
    <w:rsid w:val="003204EB"/>
    <w:rsid w:val="003D7307"/>
    <w:rsid w:val="004060AC"/>
    <w:rsid w:val="00415308"/>
    <w:rsid w:val="00426B13"/>
    <w:rsid w:val="00571E75"/>
    <w:rsid w:val="00581E20"/>
    <w:rsid w:val="005C3752"/>
    <w:rsid w:val="00623FB0"/>
    <w:rsid w:val="006522BB"/>
    <w:rsid w:val="00677B62"/>
    <w:rsid w:val="006C2D66"/>
    <w:rsid w:val="006C4D28"/>
    <w:rsid w:val="006D1FCD"/>
    <w:rsid w:val="007D4F93"/>
    <w:rsid w:val="00836E75"/>
    <w:rsid w:val="0085733B"/>
    <w:rsid w:val="008A43F3"/>
    <w:rsid w:val="008F7CDB"/>
    <w:rsid w:val="009A6B36"/>
    <w:rsid w:val="00A30727"/>
    <w:rsid w:val="00A542C2"/>
    <w:rsid w:val="00A8304C"/>
    <w:rsid w:val="00A84F39"/>
    <w:rsid w:val="00AA69C3"/>
    <w:rsid w:val="00AD27BC"/>
    <w:rsid w:val="00AE7DED"/>
    <w:rsid w:val="00B20A77"/>
    <w:rsid w:val="00B2404A"/>
    <w:rsid w:val="00BE0A43"/>
    <w:rsid w:val="00CB1815"/>
    <w:rsid w:val="00D21068"/>
    <w:rsid w:val="00D363B2"/>
    <w:rsid w:val="00E87381"/>
    <w:rsid w:val="00EB05B1"/>
    <w:rsid w:val="00EE734A"/>
    <w:rsid w:val="00F5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8"/>
  </w:style>
  <w:style w:type="paragraph" w:styleId="1">
    <w:name w:val="heading 1"/>
    <w:basedOn w:val="a"/>
    <w:next w:val="a"/>
    <w:link w:val="10"/>
    <w:uiPriority w:val="99"/>
    <w:qFormat/>
    <w:rsid w:val="003204EB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1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9C3"/>
    <w:pPr>
      <w:suppressAutoHyphens/>
      <w:spacing w:before="52" w:after="52" w:line="240" w:lineRule="auto"/>
      <w:ind w:left="52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204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3204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81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581E20"/>
    <w:rPr>
      <w:b/>
      <w:bCs/>
    </w:rPr>
  </w:style>
  <w:style w:type="paragraph" w:styleId="a5">
    <w:name w:val="List Paragraph"/>
    <w:basedOn w:val="a"/>
    <w:uiPriority w:val="34"/>
    <w:qFormat/>
    <w:rsid w:val="004060AC"/>
    <w:pPr>
      <w:ind w:left="720"/>
      <w:contextualSpacing/>
    </w:pPr>
  </w:style>
  <w:style w:type="paragraph" w:customStyle="1" w:styleId="12">
    <w:name w:val="Без интервала1"/>
    <w:rsid w:val="00176F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12pt1">
    <w:name w:val="Body text + 12 pt1"/>
    <w:aliases w:val="Spacing 1 pt1"/>
    <w:rsid w:val="00176FB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5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Shirina</dc:creator>
  <cp:lastModifiedBy>ShirinaES на UKY-W14017</cp:lastModifiedBy>
  <cp:revision>8</cp:revision>
  <dcterms:created xsi:type="dcterms:W3CDTF">2021-04-23T08:26:00Z</dcterms:created>
  <dcterms:modified xsi:type="dcterms:W3CDTF">2021-06-18T04:34:00Z</dcterms:modified>
</cp:coreProperties>
</file>